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85" w:rsidRDefault="00373489">
      <w:pPr>
        <w:pStyle w:val="Title"/>
        <w:spacing w:before="60"/>
        <w:rPr>
          <w:b/>
          <w:color w:val="000080"/>
          <w:spacing w:val="40"/>
          <w:sz w:val="36"/>
        </w:rPr>
      </w:pPr>
      <w:bookmarkStart w:id="0" w:name="_GoBack"/>
      <w:bookmarkEnd w:id="0"/>
      <w:r>
        <w:rPr>
          <w:noProof/>
          <w:lang w:eastAsia="en-GB"/>
        </w:rPr>
        <w:drawing>
          <wp:anchor distT="0" distB="0" distL="114300" distR="114300" simplePos="0" relativeHeight="251657728" behindDoc="0" locked="0" layoutInCell="0" allowOverlap="1">
            <wp:simplePos x="0" y="0"/>
            <wp:positionH relativeFrom="column">
              <wp:posOffset>2840355</wp:posOffset>
            </wp:positionH>
            <wp:positionV relativeFrom="paragraph">
              <wp:posOffset>-1125855</wp:posOffset>
            </wp:positionV>
            <wp:extent cx="1143000" cy="1314450"/>
            <wp:effectExtent l="0" t="0" r="0" b="0"/>
            <wp:wrapTopAndBottom/>
            <wp:docPr id="5" name="Picture 5" descr="crc 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c 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314450"/>
                    </a:xfrm>
                    <a:prstGeom prst="rect">
                      <a:avLst/>
                    </a:prstGeom>
                    <a:noFill/>
                    <a:ln>
                      <a:noFill/>
                    </a:ln>
                  </pic:spPr>
                </pic:pic>
              </a:graphicData>
            </a:graphic>
          </wp:anchor>
        </w:drawing>
      </w:r>
      <w:r w:rsidR="000C6485">
        <w:rPr>
          <w:b/>
          <w:color w:val="000080"/>
          <w:spacing w:val="40"/>
          <w:sz w:val="36"/>
        </w:rPr>
        <w:t>CHRISTCHURCH   ROWING   CLUB</w:t>
      </w:r>
    </w:p>
    <w:p w:rsidR="000C6485" w:rsidRDefault="000C6485">
      <w:pPr>
        <w:pStyle w:val="Title"/>
        <w:spacing w:before="40"/>
        <w:rPr>
          <w:color w:val="000080"/>
          <w:sz w:val="24"/>
        </w:rPr>
      </w:pPr>
      <w:r>
        <w:rPr>
          <w:color w:val="000080"/>
          <w:sz w:val="24"/>
        </w:rPr>
        <w:t>River Bank, Wick Lane, Christchurch, Dorset, BH23 1HU</w:t>
      </w:r>
    </w:p>
    <w:p w:rsidR="000C6485" w:rsidRDefault="000C6485">
      <w:pPr>
        <w:pStyle w:val="Title"/>
        <w:spacing w:before="40"/>
        <w:rPr>
          <w:sz w:val="24"/>
        </w:rPr>
      </w:pPr>
      <w:r>
        <w:rPr>
          <w:color w:val="000080"/>
          <w:sz w:val="24"/>
        </w:rPr>
        <w:t>Telephone (01202) 484964</w:t>
      </w:r>
    </w:p>
    <w:p w:rsidR="000C6485" w:rsidRDefault="000C6485"/>
    <w:p w:rsidR="000C6485" w:rsidRDefault="000C6485">
      <w:pPr>
        <w:sectPr w:rsidR="000C6485">
          <w:headerReference w:type="default" r:id="rId7"/>
          <w:pgSz w:w="11906" w:h="16838"/>
          <w:pgMar w:top="1440" w:right="567" w:bottom="1440" w:left="567" w:header="720" w:footer="720" w:gutter="0"/>
          <w:cols w:space="720"/>
        </w:sectPr>
      </w:pPr>
    </w:p>
    <w:p w:rsidR="006A26E3" w:rsidRDefault="006A26E3" w:rsidP="00F46E85">
      <w:pPr>
        <w:jc w:val="center"/>
        <w:rPr>
          <w:b/>
          <w:color w:val="333399"/>
          <w:sz w:val="48"/>
          <w:szCs w:val="48"/>
          <w:u w:val="single"/>
        </w:rPr>
      </w:pPr>
    </w:p>
    <w:p w:rsidR="00F46E85" w:rsidRPr="0040011E" w:rsidRDefault="00F46E85" w:rsidP="00F46E85">
      <w:pPr>
        <w:jc w:val="center"/>
        <w:rPr>
          <w:b/>
          <w:color w:val="333399"/>
          <w:sz w:val="48"/>
          <w:szCs w:val="48"/>
          <w:u w:val="single"/>
        </w:rPr>
      </w:pPr>
      <w:r w:rsidRPr="0040011E">
        <w:rPr>
          <w:b/>
          <w:color w:val="333399"/>
          <w:sz w:val="48"/>
          <w:szCs w:val="48"/>
          <w:u w:val="single"/>
        </w:rPr>
        <w:t xml:space="preserve">Christchurch Regatta </w:t>
      </w:r>
      <w:r w:rsidR="002F5D9C">
        <w:rPr>
          <w:b/>
          <w:color w:val="333399"/>
          <w:sz w:val="48"/>
          <w:szCs w:val="48"/>
          <w:u w:val="single"/>
        </w:rPr>
        <w:t>23</w:t>
      </w:r>
      <w:r w:rsidR="002F5D9C" w:rsidRPr="002F5D9C">
        <w:rPr>
          <w:b/>
          <w:color w:val="333399"/>
          <w:sz w:val="48"/>
          <w:szCs w:val="48"/>
          <w:u w:val="single"/>
          <w:vertAlign w:val="superscript"/>
        </w:rPr>
        <w:t>rd</w:t>
      </w:r>
      <w:r w:rsidR="002F5D9C">
        <w:rPr>
          <w:b/>
          <w:color w:val="333399"/>
          <w:sz w:val="48"/>
          <w:szCs w:val="48"/>
          <w:u w:val="single"/>
        </w:rPr>
        <w:t xml:space="preserve"> May 2015</w:t>
      </w:r>
    </w:p>
    <w:p w:rsidR="00F46E85" w:rsidRDefault="00F46E85" w:rsidP="00F46E85"/>
    <w:p w:rsidR="00F46E85" w:rsidRDefault="00F46E85" w:rsidP="00F46E85"/>
    <w:p w:rsidR="0067754E" w:rsidRDefault="00492694" w:rsidP="00F46E85">
      <w:pPr>
        <w:rPr>
          <w:rFonts w:ascii="Calibri" w:hAnsi="Calibri" w:cs="Calibri"/>
          <w:sz w:val="24"/>
          <w:szCs w:val="24"/>
        </w:rPr>
      </w:pPr>
      <w:r>
        <w:rPr>
          <w:rFonts w:ascii="Calibri" w:hAnsi="Calibri" w:cs="Calibri"/>
          <w:sz w:val="24"/>
          <w:szCs w:val="24"/>
        </w:rPr>
        <w:t>T</w:t>
      </w:r>
      <w:r w:rsidR="00F46E85" w:rsidRPr="00F84C28">
        <w:rPr>
          <w:rFonts w:ascii="Calibri" w:hAnsi="Calibri" w:cs="Calibri"/>
          <w:sz w:val="24"/>
          <w:szCs w:val="24"/>
        </w:rPr>
        <w:t xml:space="preserve">he </w:t>
      </w:r>
      <w:r w:rsidRPr="00F84C28">
        <w:rPr>
          <w:rFonts w:ascii="Calibri" w:hAnsi="Calibri" w:cs="Calibri"/>
          <w:sz w:val="24"/>
          <w:szCs w:val="24"/>
        </w:rPr>
        <w:t>programme of events for this year’s regatta</w:t>
      </w:r>
      <w:r>
        <w:rPr>
          <w:rFonts w:ascii="Calibri" w:hAnsi="Calibri" w:cs="Calibri"/>
          <w:sz w:val="24"/>
          <w:szCs w:val="24"/>
        </w:rPr>
        <w:t xml:space="preserve"> has been sent to all clubs and is published on our club website</w:t>
      </w:r>
      <w:r w:rsidR="00F46E85" w:rsidRPr="00F84C28">
        <w:rPr>
          <w:rFonts w:ascii="Calibri" w:hAnsi="Calibri" w:cs="Calibri"/>
          <w:sz w:val="24"/>
          <w:szCs w:val="24"/>
        </w:rPr>
        <w:t xml:space="preserve">. </w:t>
      </w:r>
      <w:r w:rsidR="00BC7AF5" w:rsidRPr="00F84C28">
        <w:rPr>
          <w:rFonts w:ascii="Calibri" w:hAnsi="Calibri" w:cs="Calibri"/>
          <w:sz w:val="24"/>
          <w:szCs w:val="24"/>
        </w:rPr>
        <w:t>P</w:t>
      </w:r>
      <w:r w:rsidR="00F46E85" w:rsidRPr="00F84C28">
        <w:rPr>
          <w:rFonts w:ascii="Calibri" w:hAnsi="Calibri" w:cs="Calibri"/>
          <w:sz w:val="24"/>
          <w:szCs w:val="24"/>
        </w:rPr>
        <w:t xml:space="preserve">lease ensure that </w:t>
      </w:r>
      <w:r w:rsidR="00A102E2" w:rsidRPr="00F84C28">
        <w:rPr>
          <w:rFonts w:ascii="Calibri" w:hAnsi="Calibri" w:cs="Calibri"/>
          <w:sz w:val="24"/>
          <w:szCs w:val="24"/>
        </w:rPr>
        <w:t xml:space="preserve">any </w:t>
      </w:r>
      <w:r w:rsidR="00F46E85" w:rsidRPr="00F84C28">
        <w:rPr>
          <w:rFonts w:ascii="Calibri" w:hAnsi="Calibri" w:cs="Calibri"/>
          <w:sz w:val="24"/>
          <w:szCs w:val="24"/>
        </w:rPr>
        <w:t xml:space="preserve">scratching and name changes are notified to regatta control </w:t>
      </w:r>
      <w:r w:rsidR="00F91A20" w:rsidRPr="00F84C28">
        <w:rPr>
          <w:rFonts w:ascii="Calibri" w:hAnsi="Calibri" w:cs="Calibri"/>
          <w:sz w:val="24"/>
          <w:szCs w:val="24"/>
        </w:rPr>
        <w:t>before the start of the regatta</w:t>
      </w:r>
      <w:r w:rsidR="00F46E85" w:rsidRPr="00F84C28">
        <w:rPr>
          <w:rFonts w:ascii="Calibri" w:hAnsi="Calibri" w:cs="Calibri"/>
          <w:sz w:val="24"/>
          <w:szCs w:val="24"/>
        </w:rPr>
        <w:t xml:space="preserve">. </w:t>
      </w:r>
      <w:r w:rsidR="0067754E" w:rsidRPr="0067754E">
        <w:rPr>
          <w:rFonts w:ascii="Calibri" w:hAnsi="Calibri" w:cs="Calibri"/>
          <w:b/>
          <w:color w:val="0070C0"/>
          <w:sz w:val="24"/>
          <w:szCs w:val="24"/>
        </w:rPr>
        <w:t xml:space="preserve">The safety briefing will take place promptly at </w:t>
      </w:r>
      <w:r w:rsidR="002F5D9C">
        <w:rPr>
          <w:rFonts w:ascii="Calibri" w:hAnsi="Calibri" w:cs="Calibri"/>
          <w:b/>
          <w:color w:val="0070C0"/>
          <w:sz w:val="24"/>
          <w:szCs w:val="24"/>
        </w:rPr>
        <w:t xml:space="preserve">09:15am </w:t>
      </w:r>
      <w:r w:rsidR="0067754E" w:rsidRPr="0067754E">
        <w:rPr>
          <w:rFonts w:ascii="Calibri" w:hAnsi="Calibri" w:cs="Calibri"/>
          <w:b/>
          <w:color w:val="0070C0"/>
          <w:sz w:val="24"/>
          <w:szCs w:val="24"/>
        </w:rPr>
        <w:t xml:space="preserve">at the clubhouse, due to the large entry the first race must start at </w:t>
      </w:r>
      <w:r w:rsidR="002F5D9C">
        <w:rPr>
          <w:rFonts w:ascii="Calibri" w:hAnsi="Calibri" w:cs="Calibri"/>
          <w:b/>
          <w:color w:val="0070C0"/>
          <w:sz w:val="24"/>
          <w:szCs w:val="24"/>
        </w:rPr>
        <w:t>10:00am</w:t>
      </w:r>
      <w:r w:rsidR="0067754E" w:rsidRPr="0067754E">
        <w:rPr>
          <w:rFonts w:ascii="Calibri" w:hAnsi="Calibri" w:cs="Calibri"/>
          <w:b/>
          <w:color w:val="0070C0"/>
          <w:sz w:val="24"/>
          <w:szCs w:val="24"/>
        </w:rPr>
        <w:t>.</w:t>
      </w:r>
      <w:r w:rsidR="0067754E">
        <w:rPr>
          <w:rFonts w:ascii="Calibri" w:hAnsi="Calibri" w:cs="Calibri"/>
          <w:sz w:val="24"/>
          <w:szCs w:val="24"/>
        </w:rPr>
        <w:t xml:space="preserve"> Please note that there </w:t>
      </w:r>
      <w:r>
        <w:rPr>
          <w:rFonts w:ascii="Calibri" w:hAnsi="Calibri" w:cs="Calibri"/>
          <w:sz w:val="24"/>
          <w:szCs w:val="24"/>
        </w:rPr>
        <w:t xml:space="preserve">will </w:t>
      </w:r>
      <w:r w:rsidR="0067754E">
        <w:rPr>
          <w:rFonts w:ascii="Calibri" w:hAnsi="Calibri" w:cs="Calibri"/>
          <w:sz w:val="24"/>
          <w:szCs w:val="24"/>
        </w:rPr>
        <w:t>not be time to take coxswains over the course and captains should consider giving their own instructions to crews.</w:t>
      </w:r>
    </w:p>
    <w:p w:rsidR="00492694" w:rsidRDefault="00492694" w:rsidP="00F46E85">
      <w:pPr>
        <w:rPr>
          <w:rFonts w:ascii="Calibri" w:hAnsi="Calibri" w:cs="Calibri"/>
          <w:sz w:val="24"/>
          <w:szCs w:val="24"/>
        </w:rPr>
      </w:pPr>
    </w:p>
    <w:p w:rsidR="00F46E85" w:rsidRDefault="0067754E" w:rsidP="00F46E85">
      <w:pPr>
        <w:rPr>
          <w:rFonts w:ascii="Calibri" w:hAnsi="Calibri" w:cs="Calibri"/>
          <w:sz w:val="24"/>
          <w:szCs w:val="24"/>
        </w:rPr>
      </w:pPr>
      <w:r>
        <w:rPr>
          <w:rFonts w:ascii="Calibri" w:hAnsi="Calibri" w:cs="Calibri"/>
          <w:sz w:val="24"/>
          <w:szCs w:val="24"/>
        </w:rPr>
        <w:t xml:space="preserve"> </w:t>
      </w:r>
      <w:r w:rsidR="00F46E85" w:rsidRPr="00F84C28">
        <w:rPr>
          <w:rFonts w:ascii="Calibri" w:hAnsi="Calibri" w:cs="Calibri"/>
          <w:sz w:val="24"/>
          <w:szCs w:val="24"/>
        </w:rPr>
        <w:t xml:space="preserve">Crews should be available to row up to 45 minutes ahead of programme after the regatta has started. All boat and coxswain changes must be notified to the judges who will inform the starters. Time will be allowed for this </w:t>
      </w:r>
      <w:r w:rsidR="00F46E85" w:rsidRPr="00F84C28">
        <w:rPr>
          <w:rFonts w:ascii="Calibri" w:hAnsi="Calibri" w:cs="Calibri"/>
          <w:b/>
          <w:sz w:val="24"/>
          <w:szCs w:val="24"/>
          <w:u w:val="single"/>
        </w:rPr>
        <w:t>only</w:t>
      </w:r>
      <w:r w:rsidR="00F46E85" w:rsidRPr="00F84C28">
        <w:rPr>
          <w:rFonts w:ascii="Calibri" w:hAnsi="Calibri" w:cs="Calibri"/>
          <w:sz w:val="24"/>
          <w:szCs w:val="24"/>
        </w:rPr>
        <w:t xml:space="preserve"> if the programme is running to schedule.</w:t>
      </w:r>
      <w:r w:rsidR="00FC0CBD" w:rsidRPr="00F84C28">
        <w:rPr>
          <w:rFonts w:ascii="Calibri" w:hAnsi="Calibri" w:cs="Calibri"/>
          <w:sz w:val="24"/>
          <w:szCs w:val="24"/>
        </w:rPr>
        <w:t xml:space="preserve"> </w:t>
      </w:r>
      <w:r w:rsidR="00BC7AF5" w:rsidRPr="00F84C28">
        <w:rPr>
          <w:rFonts w:ascii="Calibri" w:hAnsi="Calibri" w:cs="Calibri"/>
          <w:sz w:val="24"/>
          <w:szCs w:val="24"/>
        </w:rPr>
        <w:t>Changes must take place outside the club where the officials can see the crews involved.</w:t>
      </w:r>
    </w:p>
    <w:p w:rsidR="00AE62CB" w:rsidRDefault="00AE62CB" w:rsidP="00F46E85">
      <w:pPr>
        <w:rPr>
          <w:rFonts w:ascii="Calibri" w:hAnsi="Calibri" w:cs="Calibri"/>
          <w:sz w:val="24"/>
          <w:szCs w:val="24"/>
        </w:rPr>
      </w:pPr>
    </w:p>
    <w:p w:rsidR="00F46E85" w:rsidRPr="00F84C28" w:rsidRDefault="00F46E85" w:rsidP="00F46E85">
      <w:pPr>
        <w:rPr>
          <w:rFonts w:ascii="Calibri" w:hAnsi="Calibri" w:cs="Calibri"/>
          <w:sz w:val="24"/>
          <w:szCs w:val="24"/>
        </w:rPr>
      </w:pPr>
      <w:r w:rsidRPr="00F84C28">
        <w:rPr>
          <w:rFonts w:ascii="Calibri" w:hAnsi="Calibri" w:cs="Calibri"/>
          <w:sz w:val="24"/>
          <w:szCs w:val="24"/>
        </w:rPr>
        <w:t>Car parking is available in the car parks at</w:t>
      </w:r>
      <w:r w:rsidR="00FE1675" w:rsidRPr="00F84C28">
        <w:rPr>
          <w:rFonts w:ascii="Calibri" w:hAnsi="Calibri" w:cs="Calibri"/>
          <w:sz w:val="24"/>
          <w:szCs w:val="24"/>
        </w:rPr>
        <w:t xml:space="preserve"> </w:t>
      </w:r>
      <w:r w:rsidRPr="00F84C28">
        <w:rPr>
          <w:rFonts w:ascii="Calibri" w:hAnsi="Calibri" w:cs="Calibri"/>
          <w:sz w:val="24"/>
          <w:szCs w:val="24"/>
        </w:rPr>
        <w:t>Mayors Mead (adjacent to the club) and in</w:t>
      </w:r>
      <w:r w:rsidR="00FE1675" w:rsidRPr="00F84C28">
        <w:rPr>
          <w:rFonts w:ascii="Calibri" w:hAnsi="Calibri" w:cs="Calibri"/>
          <w:sz w:val="24"/>
          <w:szCs w:val="24"/>
        </w:rPr>
        <w:t xml:space="preserve"> </w:t>
      </w:r>
      <w:r w:rsidRPr="00F84C28">
        <w:rPr>
          <w:rFonts w:ascii="Calibri" w:hAnsi="Calibri" w:cs="Calibri"/>
          <w:sz w:val="24"/>
          <w:szCs w:val="24"/>
        </w:rPr>
        <w:t xml:space="preserve">Willow </w:t>
      </w:r>
      <w:r w:rsidR="00FC0CBD" w:rsidRPr="00F84C28">
        <w:rPr>
          <w:rFonts w:ascii="Calibri" w:hAnsi="Calibri" w:cs="Calibri"/>
          <w:sz w:val="24"/>
          <w:szCs w:val="24"/>
        </w:rPr>
        <w:t>Lane</w:t>
      </w:r>
      <w:r w:rsidRPr="00F84C28">
        <w:rPr>
          <w:rFonts w:ascii="Calibri" w:hAnsi="Calibri" w:cs="Calibri"/>
          <w:sz w:val="24"/>
          <w:szCs w:val="24"/>
        </w:rPr>
        <w:t xml:space="preserve"> (opposite Twynham School). </w:t>
      </w:r>
      <w:r w:rsidR="00472A47" w:rsidRPr="00F84C28">
        <w:rPr>
          <w:rFonts w:ascii="Calibri" w:hAnsi="Calibri" w:cs="Calibri"/>
          <w:sz w:val="24"/>
          <w:szCs w:val="24"/>
        </w:rPr>
        <w:t>Trailers must be left in the Willow Way car park where p</w:t>
      </w:r>
      <w:r w:rsidRPr="00F84C28">
        <w:rPr>
          <w:rFonts w:ascii="Calibri" w:hAnsi="Calibri" w:cs="Calibri"/>
          <w:sz w:val="24"/>
          <w:szCs w:val="24"/>
        </w:rPr>
        <w:t xml:space="preserve">arking is free for the trailers but towing vehicles </w:t>
      </w:r>
      <w:r w:rsidRPr="00F84C28">
        <w:rPr>
          <w:rFonts w:ascii="Calibri" w:hAnsi="Calibri" w:cs="Calibri"/>
          <w:b/>
          <w:sz w:val="24"/>
          <w:szCs w:val="24"/>
          <w:u w:val="single"/>
        </w:rPr>
        <w:t>MUST</w:t>
      </w:r>
      <w:r w:rsidRPr="00F84C28">
        <w:rPr>
          <w:rFonts w:ascii="Calibri" w:hAnsi="Calibri" w:cs="Calibri"/>
          <w:sz w:val="24"/>
          <w:szCs w:val="24"/>
        </w:rPr>
        <w:t xml:space="preserve"> pay and display a ticket.</w:t>
      </w:r>
      <w:r w:rsidR="00472A47" w:rsidRPr="00F84C28">
        <w:rPr>
          <w:rFonts w:ascii="Calibri" w:hAnsi="Calibri" w:cs="Calibri"/>
          <w:sz w:val="24"/>
          <w:szCs w:val="24"/>
        </w:rPr>
        <w:t xml:space="preserve"> </w:t>
      </w:r>
      <w:r w:rsidR="00472A47" w:rsidRPr="00F84C28">
        <w:rPr>
          <w:rFonts w:ascii="Calibri" w:hAnsi="Calibri" w:cs="Calibri"/>
          <w:b/>
          <w:color w:val="FF0000"/>
          <w:sz w:val="24"/>
          <w:szCs w:val="24"/>
          <w:u w:val="single"/>
        </w:rPr>
        <w:t>No trailers can be kept in the Mayors Mead Car Park.</w:t>
      </w:r>
    </w:p>
    <w:p w:rsidR="00F46E85" w:rsidRPr="00F84C28" w:rsidRDefault="00F46E85" w:rsidP="00F46E85">
      <w:pPr>
        <w:rPr>
          <w:rFonts w:ascii="Calibri" w:hAnsi="Calibri" w:cs="Calibri"/>
          <w:sz w:val="24"/>
          <w:szCs w:val="24"/>
        </w:rPr>
      </w:pPr>
    </w:p>
    <w:p w:rsidR="00F46E85" w:rsidRPr="00F84C28" w:rsidRDefault="00F46E85" w:rsidP="00F46E85">
      <w:pPr>
        <w:rPr>
          <w:rFonts w:ascii="Calibri" w:hAnsi="Calibri" w:cs="Calibri"/>
          <w:sz w:val="24"/>
          <w:szCs w:val="24"/>
        </w:rPr>
      </w:pPr>
      <w:r w:rsidRPr="00F84C28">
        <w:rPr>
          <w:rFonts w:ascii="Calibri" w:hAnsi="Calibri" w:cs="Calibri"/>
          <w:sz w:val="24"/>
          <w:szCs w:val="24"/>
        </w:rPr>
        <w:t xml:space="preserve">Please note there is no room for </w:t>
      </w:r>
      <w:r w:rsidR="00286CD2">
        <w:rPr>
          <w:rFonts w:ascii="Calibri" w:hAnsi="Calibri" w:cs="Calibri"/>
          <w:sz w:val="24"/>
          <w:szCs w:val="24"/>
        </w:rPr>
        <w:t xml:space="preserve">cars or </w:t>
      </w:r>
      <w:r w:rsidRPr="00F84C28">
        <w:rPr>
          <w:rFonts w:ascii="Calibri" w:hAnsi="Calibri" w:cs="Calibri"/>
          <w:sz w:val="24"/>
          <w:szCs w:val="24"/>
        </w:rPr>
        <w:t>trailers in the rowing club car park and boats should be unloaded in one of the above car parks. N</w:t>
      </w:r>
      <w:r w:rsidRPr="00F84C28">
        <w:rPr>
          <w:rFonts w:ascii="Calibri" w:hAnsi="Calibri" w:cs="Calibri"/>
          <w:b/>
          <w:sz w:val="24"/>
          <w:szCs w:val="24"/>
        </w:rPr>
        <w:t xml:space="preserve">o </w:t>
      </w:r>
      <w:r w:rsidRPr="00F84C28">
        <w:rPr>
          <w:rFonts w:ascii="Calibri" w:hAnsi="Calibri" w:cs="Calibri"/>
          <w:sz w:val="24"/>
          <w:szCs w:val="24"/>
        </w:rPr>
        <w:t>boats are to</w:t>
      </w:r>
      <w:r w:rsidRPr="00F84C28">
        <w:rPr>
          <w:rFonts w:ascii="Calibri" w:hAnsi="Calibri" w:cs="Calibri"/>
          <w:b/>
          <w:sz w:val="24"/>
          <w:szCs w:val="24"/>
        </w:rPr>
        <w:t xml:space="preserve"> </w:t>
      </w:r>
      <w:r w:rsidRPr="00F84C28">
        <w:rPr>
          <w:rFonts w:ascii="Calibri" w:hAnsi="Calibri" w:cs="Calibri"/>
          <w:sz w:val="24"/>
          <w:szCs w:val="24"/>
        </w:rPr>
        <w:t xml:space="preserve">be unloaded in the road leading to the club. </w:t>
      </w:r>
      <w:r w:rsidR="00C61E16" w:rsidRPr="00F84C28">
        <w:rPr>
          <w:rFonts w:ascii="Calibri" w:hAnsi="Calibri" w:cs="Calibri"/>
          <w:sz w:val="24"/>
          <w:szCs w:val="24"/>
        </w:rPr>
        <w:t xml:space="preserve">The site adjacent to the club </w:t>
      </w:r>
      <w:r w:rsidR="0067754E">
        <w:rPr>
          <w:rFonts w:ascii="Calibri" w:hAnsi="Calibri" w:cs="Calibri"/>
          <w:sz w:val="24"/>
          <w:szCs w:val="24"/>
        </w:rPr>
        <w:t>belongs to</w:t>
      </w:r>
      <w:r w:rsidRPr="00F84C28">
        <w:rPr>
          <w:rFonts w:ascii="Calibri" w:hAnsi="Calibri" w:cs="Calibri"/>
          <w:sz w:val="24"/>
          <w:szCs w:val="24"/>
        </w:rPr>
        <w:t xml:space="preserve"> </w:t>
      </w:r>
      <w:r w:rsidR="00C61E16" w:rsidRPr="00F84C28">
        <w:rPr>
          <w:rFonts w:ascii="Calibri" w:hAnsi="Calibri" w:cs="Calibri"/>
          <w:sz w:val="24"/>
          <w:szCs w:val="24"/>
        </w:rPr>
        <w:t xml:space="preserve">the hotel and </w:t>
      </w:r>
      <w:r w:rsidR="0067754E">
        <w:rPr>
          <w:rFonts w:ascii="Calibri" w:hAnsi="Calibri" w:cs="Calibri"/>
          <w:sz w:val="24"/>
          <w:szCs w:val="24"/>
        </w:rPr>
        <w:t>residents</w:t>
      </w:r>
      <w:r w:rsidRPr="00F84C28">
        <w:rPr>
          <w:rFonts w:ascii="Calibri" w:hAnsi="Calibri" w:cs="Calibri"/>
          <w:sz w:val="24"/>
          <w:szCs w:val="24"/>
        </w:rPr>
        <w:t>, these are private roads and we ask you to respect this.</w:t>
      </w:r>
      <w:r w:rsidR="00472A47" w:rsidRPr="00F84C28">
        <w:rPr>
          <w:rFonts w:ascii="Calibri" w:hAnsi="Calibri" w:cs="Calibri"/>
          <w:sz w:val="24"/>
          <w:szCs w:val="24"/>
        </w:rPr>
        <w:t xml:space="preserve"> Please do not park in the hotel car park.</w:t>
      </w:r>
    </w:p>
    <w:p w:rsidR="00C61E16" w:rsidRPr="00F46E85" w:rsidRDefault="00C61E16" w:rsidP="00F46E85">
      <w:pPr>
        <w:rPr>
          <w:b/>
          <w:sz w:val="28"/>
          <w:szCs w:val="28"/>
        </w:rPr>
      </w:pPr>
    </w:p>
    <w:p w:rsidR="00F46E85" w:rsidRPr="00F91A20" w:rsidRDefault="00F46E85" w:rsidP="00F46E85">
      <w:pPr>
        <w:rPr>
          <w:b/>
          <w:color w:val="0000FF"/>
          <w:sz w:val="30"/>
          <w:szCs w:val="30"/>
        </w:rPr>
      </w:pPr>
      <w:r w:rsidRPr="00F91A20">
        <w:rPr>
          <w:b/>
          <w:color w:val="0000FF"/>
          <w:sz w:val="30"/>
          <w:szCs w:val="30"/>
        </w:rPr>
        <w:t>Enjoy your day at Christchurch and good luck to all competing crews.</w:t>
      </w:r>
    </w:p>
    <w:p w:rsidR="00F46E85" w:rsidRPr="0040011E" w:rsidRDefault="00F46E85" w:rsidP="00F46E85">
      <w:pPr>
        <w:rPr>
          <w:b/>
          <w:color w:val="0000FF"/>
          <w:sz w:val="28"/>
          <w:szCs w:val="28"/>
        </w:rPr>
      </w:pPr>
    </w:p>
    <w:p w:rsidR="0040011E" w:rsidRPr="0040011E" w:rsidRDefault="0040011E" w:rsidP="00F46E85">
      <w:pPr>
        <w:rPr>
          <w:b/>
          <w:color w:val="0000FF"/>
          <w:sz w:val="28"/>
          <w:szCs w:val="28"/>
        </w:rPr>
      </w:pPr>
    </w:p>
    <w:p w:rsidR="0040011E" w:rsidRPr="0040011E" w:rsidRDefault="0040011E" w:rsidP="00F46E85">
      <w:pPr>
        <w:rPr>
          <w:b/>
          <w:color w:val="0000FF"/>
          <w:sz w:val="28"/>
          <w:szCs w:val="28"/>
        </w:rPr>
      </w:pPr>
    </w:p>
    <w:p w:rsidR="00F46E85" w:rsidRPr="00F91A20" w:rsidRDefault="00F46E85" w:rsidP="00F46E85">
      <w:pPr>
        <w:rPr>
          <w:b/>
          <w:color w:val="0000FF"/>
          <w:sz w:val="30"/>
          <w:szCs w:val="30"/>
        </w:rPr>
      </w:pPr>
      <w:r w:rsidRPr="00F91A20">
        <w:rPr>
          <w:b/>
          <w:color w:val="0000FF"/>
          <w:sz w:val="30"/>
          <w:szCs w:val="30"/>
        </w:rPr>
        <w:t>Peter Staddon</w:t>
      </w:r>
    </w:p>
    <w:p w:rsidR="00F46E85" w:rsidRDefault="00F46E85" w:rsidP="00F46E85">
      <w:pPr>
        <w:rPr>
          <w:b/>
          <w:color w:val="0000FF"/>
          <w:sz w:val="30"/>
          <w:szCs w:val="30"/>
        </w:rPr>
      </w:pPr>
      <w:r w:rsidRPr="00F91A20">
        <w:rPr>
          <w:b/>
          <w:color w:val="0000FF"/>
          <w:sz w:val="30"/>
          <w:szCs w:val="30"/>
        </w:rPr>
        <w:t xml:space="preserve">Club </w:t>
      </w:r>
      <w:r w:rsidR="00286CD2">
        <w:rPr>
          <w:b/>
          <w:color w:val="0000FF"/>
          <w:sz w:val="30"/>
          <w:szCs w:val="30"/>
        </w:rPr>
        <w:t>President</w:t>
      </w:r>
    </w:p>
    <w:p w:rsidR="002F5D9C" w:rsidRDefault="002F5D9C" w:rsidP="00F46E85">
      <w:pPr>
        <w:rPr>
          <w:b/>
          <w:color w:val="0000FF"/>
          <w:sz w:val="30"/>
          <w:szCs w:val="30"/>
        </w:rPr>
      </w:pPr>
    </w:p>
    <w:p w:rsidR="002F5D9C" w:rsidRDefault="002F5D9C">
      <w:pPr>
        <w:rPr>
          <w:b/>
          <w:color w:val="0000FF"/>
          <w:sz w:val="30"/>
          <w:szCs w:val="30"/>
        </w:rPr>
      </w:pPr>
      <w:r>
        <w:rPr>
          <w:b/>
          <w:color w:val="0000FF"/>
          <w:sz w:val="30"/>
          <w:szCs w:val="30"/>
        </w:rPr>
        <w:br w:type="page"/>
      </w:r>
    </w:p>
    <w:p w:rsidR="002F5D9C" w:rsidRPr="002F5D9C" w:rsidRDefault="002F5D9C" w:rsidP="002F5D9C">
      <w:pPr>
        <w:pStyle w:val="Heading1"/>
        <w:rPr>
          <w:rFonts w:asciiTheme="minorHAnsi" w:hAnsiTheme="minorHAnsi"/>
          <w:sz w:val="24"/>
          <w:szCs w:val="24"/>
        </w:rPr>
      </w:pPr>
      <w:r w:rsidRPr="002F5D9C">
        <w:rPr>
          <w:rFonts w:asciiTheme="minorHAnsi" w:hAnsiTheme="minorHAnsi"/>
          <w:sz w:val="24"/>
          <w:szCs w:val="24"/>
        </w:rPr>
        <w:lastRenderedPageBreak/>
        <w:t>Notice to Club Captains</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The Regatta will be held under the rules of the Hants and Dorset A.R.A. A permit for the race has been obtained. Neither the Association nor the regatta committee accepts any responsibility for any loss or damage by or to any person or property whatsoever.</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b/>
          <w:snapToGrid w:val="0"/>
          <w:sz w:val="24"/>
          <w:szCs w:val="24"/>
          <w:lang w:eastAsia="en-US"/>
        </w:rPr>
      </w:pPr>
      <w:r w:rsidRPr="002F5D9C">
        <w:rPr>
          <w:rFonts w:asciiTheme="minorHAnsi" w:hAnsiTheme="minorHAnsi"/>
          <w:b/>
          <w:snapToGrid w:val="0"/>
          <w:sz w:val="24"/>
          <w:szCs w:val="24"/>
          <w:lang w:eastAsia="en-US"/>
        </w:rPr>
        <w:t>The Course:</w:t>
      </w:r>
      <w:r w:rsidRPr="002F5D9C">
        <w:rPr>
          <w:rFonts w:asciiTheme="minorHAnsi" w:hAnsiTheme="minorHAnsi"/>
          <w:b/>
          <w:snapToGrid w:val="0"/>
          <w:sz w:val="24"/>
          <w:szCs w:val="24"/>
          <w:lang w:eastAsia="en-US"/>
        </w:rPr>
        <w:tab/>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ind w:right="-347"/>
        <w:rPr>
          <w:rFonts w:asciiTheme="minorHAnsi" w:hAnsiTheme="minorHAnsi"/>
          <w:snapToGrid w:val="0"/>
          <w:sz w:val="24"/>
          <w:szCs w:val="24"/>
          <w:lang w:eastAsia="en-US"/>
        </w:rPr>
      </w:pPr>
      <w:r w:rsidRPr="002F5D9C">
        <w:rPr>
          <w:rFonts w:asciiTheme="minorHAnsi" w:hAnsiTheme="minorHAnsi"/>
          <w:snapToGrid w:val="0"/>
          <w:sz w:val="24"/>
          <w:szCs w:val="24"/>
          <w:lang w:eastAsia="en-US"/>
        </w:rPr>
        <w:tab/>
        <w:t>Start</w:t>
      </w:r>
      <w:r w:rsidRPr="002F5D9C">
        <w:rPr>
          <w:rFonts w:asciiTheme="minorHAnsi" w:hAnsiTheme="minorHAnsi"/>
          <w:snapToGrid w:val="0"/>
          <w:sz w:val="24"/>
          <w:szCs w:val="24"/>
          <w:lang w:eastAsia="en-US"/>
        </w:rPr>
        <w:tab/>
        <w:t>-</w:t>
      </w:r>
      <w:r w:rsidRPr="002F5D9C">
        <w:rPr>
          <w:rFonts w:asciiTheme="minorHAnsi" w:hAnsiTheme="minorHAnsi"/>
          <w:snapToGrid w:val="0"/>
          <w:sz w:val="24"/>
          <w:szCs w:val="24"/>
          <w:lang w:eastAsia="en-US"/>
        </w:rPr>
        <w:tab/>
        <w:t>Tower on Bournemouth Bank.</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ab/>
      </w:r>
      <w:r w:rsidRPr="002F5D9C">
        <w:rPr>
          <w:rFonts w:asciiTheme="minorHAnsi" w:hAnsiTheme="minorHAnsi"/>
          <w:snapToGrid w:val="0"/>
          <w:sz w:val="24"/>
          <w:szCs w:val="24"/>
          <w:lang w:eastAsia="en-US"/>
        </w:rPr>
        <w:tab/>
      </w:r>
      <w:r w:rsidRPr="002F5D9C">
        <w:rPr>
          <w:rFonts w:asciiTheme="minorHAnsi" w:hAnsiTheme="minorHAnsi"/>
          <w:snapToGrid w:val="0"/>
          <w:sz w:val="24"/>
          <w:szCs w:val="24"/>
          <w:lang w:eastAsia="en-US"/>
        </w:rPr>
        <w:tab/>
      </w:r>
      <w:proofErr w:type="spellStart"/>
      <w:r w:rsidRPr="002F5D9C">
        <w:rPr>
          <w:rFonts w:asciiTheme="minorHAnsi" w:hAnsiTheme="minorHAnsi"/>
          <w:snapToGrid w:val="0"/>
          <w:sz w:val="24"/>
          <w:szCs w:val="24"/>
          <w:lang w:eastAsia="en-US"/>
        </w:rPr>
        <w:t>Stakeboats</w:t>
      </w:r>
      <w:proofErr w:type="spellEnd"/>
      <w:r w:rsidRPr="002F5D9C">
        <w:rPr>
          <w:rFonts w:asciiTheme="minorHAnsi" w:hAnsiTheme="minorHAnsi"/>
          <w:snapToGrid w:val="0"/>
          <w:sz w:val="24"/>
          <w:szCs w:val="24"/>
          <w:lang w:eastAsia="en-US"/>
        </w:rPr>
        <w:t xml:space="preserve"> mark contact point for a static start.</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ab/>
        <w:t>Race</w:t>
      </w:r>
      <w:r w:rsidRPr="002F5D9C">
        <w:rPr>
          <w:rFonts w:asciiTheme="minorHAnsi" w:hAnsiTheme="minorHAnsi"/>
          <w:snapToGrid w:val="0"/>
          <w:sz w:val="24"/>
          <w:szCs w:val="24"/>
          <w:lang w:eastAsia="en-US"/>
        </w:rPr>
        <w:tab/>
        <w:t>-</w:t>
      </w:r>
      <w:r w:rsidRPr="002F5D9C">
        <w:rPr>
          <w:rFonts w:asciiTheme="minorHAnsi" w:hAnsiTheme="minorHAnsi"/>
          <w:snapToGrid w:val="0"/>
          <w:sz w:val="24"/>
          <w:szCs w:val="24"/>
          <w:lang w:eastAsia="en-US"/>
        </w:rPr>
        <w:tab/>
        <w:t>Downstream.</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ab/>
        <w:t>Turn</w:t>
      </w:r>
      <w:r w:rsidRPr="002F5D9C">
        <w:rPr>
          <w:rFonts w:asciiTheme="minorHAnsi" w:hAnsiTheme="minorHAnsi"/>
          <w:snapToGrid w:val="0"/>
          <w:sz w:val="24"/>
          <w:szCs w:val="24"/>
          <w:lang w:eastAsia="en-US"/>
        </w:rPr>
        <w:tab/>
        <w:t>-</w:t>
      </w:r>
      <w:r w:rsidRPr="002F5D9C">
        <w:rPr>
          <w:rFonts w:asciiTheme="minorHAnsi" w:hAnsiTheme="minorHAnsi"/>
          <w:snapToGrid w:val="0"/>
          <w:sz w:val="24"/>
          <w:szCs w:val="24"/>
          <w:lang w:eastAsia="en-US"/>
        </w:rPr>
        <w:tab/>
        <w:t>Claypool, opposite the Sailing Club</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ab/>
        <w:t>Finish</w:t>
      </w:r>
      <w:r w:rsidRPr="002F5D9C">
        <w:rPr>
          <w:rFonts w:asciiTheme="minorHAnsi" w:hAnsiTheme="minorHAnsi"/>
          <w:snapToGrid w:val="0"/>
          <w:sz w:val="24"/>
          <w:szCs w:val="24"/>
          <w:lang w:eastAsia="en-US"/>
        </w:rPr>
        <w:tab/>
        <w:t>-</w:t>
      </w:r>
      <w:r w:rsidRPr="002F5D9C">
        <w:rPr>
          <w:rFonts w:asciiTheme="minorHAnsi" w:hAnsiTheme="minorHAnsi"/>
          <w:snapToGrid w:val="0"/>
          <w:sz w:val="24"/>
          <w:szCs w:val="24"/>
          <w:lang w:eastAsia="en-US"/>
        </w:rPr>
        <w:tab/>
        <w:t>Balcony at Christchurch Rowing Club</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Prior to the start of each race, the strokes of each crew will toss a coin to decide their stations.  This must take place on the bank.</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All crews must pair up with their opposition behind the start line and remain in full view of the starters at all times.</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Boats must keep to their stations at all times and not cross the centre marker buoys.  Failure to obey will result in disqualification.  If the blades cross this centre line and cause an infringement to the other crew, the crew responsible will be disqualified.</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All crews must immediately clear the course at the end of their race, by rowing straight into the Rowing Club basin.</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No practising allowed on the course at any time.</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All protests must be made to the umpire, whose decision is final.</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The Regatta Control must be notified of all name changes and scratchings, in order to inform the finishing judges.  No late entries can be accepted.</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Challenge cups and prizes will be awarded to winning crews in each event.  Prizes will be awarded to all novice and J16 finalists</w:t>
      </w:r>
    </w:p>
    <w:p w:rsidR="002F5D9C" w:rsidRPr="002F5D9C" w:rsidRDefault="002F5D9C" w:rsidP="002F5D9C">
      <w:pPr>
        <w:widowControl w:val="0"/>
        <w:rPr>
          <w:rFonts w:asciiTheme="minorHAnsi" w:hAnsiTheme="minorHAnsi"/>
          <w:snapToGrid w:val="0"/>
          <w:sz w:val="24"/>
          <w:szCs w:val="24"/>
          <w:lang w:eastAsia="en-US"/>
        </w:rPr>
      </w:pPr>
    </w:p>
    <w:p w:rsidR="002F5D9C" w:rsidRPr="002F5D9C" w:rsidRDefault="002F5D9C" w:rsidP="002F5D9C">
      <w:pPr>
        <w:widowControl w:val="0"/>
        <w:rPr>
          <w:rFonts w:asciiTheme="minorHAnsi" w:hAnsiTheme="minorHAnsi"/>
          <w:snapToGrid w:val="0"/>
          <w:sz w:val="24"/>
          <w:szCs w:val="24"/>
          <w:lang w:eastAsia="en-US"/>
        </w:rPr>
      </w:pPr>
      <w:r w:rsidRPr="002F5D9C">
        <w:rPr>
          <w:rFonts w:asciiTheme="minorHAnsi" w:hAnsiTheme="minorHAnsi"/>
          <w:snapToGrid w:val="0"/>
          <w:sz w:val="24"/>
          <w:szCs w:val="24"/>
          <w:lang w:eastAsia="en-US"/>
        </w:rPr>
        <w:t>The committee reserves the right to alter the programme if conditions dictate. Crews must be prepared to row up to 45 minutes ahead of the published times.</w:t>
      </w:r>
    </w:p>
    <w:p w:rsidR="002F5D9C" w:rsidRDefault="002F5D9C">
      <w:pPr>
        <w:rPr>
          <w:rFonts w:asciiTheme="minorHAnsi" w:hAnsiTheme="minorHAnsi" w:cs="Calibri"/>
          <w:b/>
          <w:snapToGrid w:val="0"/>
          <w:sz w:val="24"/>
          <w:szCs w:val="24"/>
          <w:u w:val="single"/>
          <w:lang w:eastAsia="en-US"/>
        </w:rPr>
      </w:pPr>
      <w:r>
        <w:rPr>
          <w:rFonts w:asciiTheme="minorHAnsi" w:hAnsiTheme="minorHAnsi" w:cs="Calibri"/>
          <w:sz w:val="24"/>
          <w:szCs w:val="24"/>
        </w:rPr>
        <w:br w:type="page"/>
      </w:r>
    </w:p>
    <w:p w:rsidR="002F5D9C" w:rsidRPr="002F5D9C" w:rsidRDefault="002F5D9C" w:rsidP="002F5D9C">
      <w:pPr>
        <w:pStyle w:val="Heading1"/>
        <w:rPr>
          <w:rFonts w:asciiTheme="minorHAnsi" w:hAnsiTheme="minorHAnsi" w:cs="Calibri"/>
          <w:sz w:val="24"/>
          <w:szCs w:val="24"/>
        </w:rPr>
      </w:pPr>
      <w:r w:rsidRPr="002F5D9C">
        <w:rPr>
          <w:rFonts w:asciiTheme="minorHAnsi" w:hAnsiTheme="minorHAnsi" w:cs="Calibri"/>
          <w:sz w:val="24"/>
          <w:szCs w:val="24"/>
        </w:rPr>
        <w:lastRenderedPageBreak/>
        <w:t xml:space="preserve">Safety and Communications </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b/>
          <w:snapToGrid w:val="0"/>
          <w:sz w:val="24"/>
          <w:szCs w:val="24"/>
          <w:lang w:eastAsia="en-US"/>
        </w:rPr>
      </w:pPr>
      <w:r w:rsidRPr="002F5D9C">
        <w:rPr>
          <w:rFonts w:asciiTheme="minorHAnsi" w:hAnsiTheme="minorHAnsi" w:cs="Calibri"/>
          <w:b/>
          <w:snapToGrid w:val="0"/>
          <w:sz w:val="24"/>
          <w:szCs w:val="24"/>
          <w:lang w:eastAsia="en-US"/>
        </w:rPr>
        <w:t>Course Hazards:</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The main channel will be free of all moored boats but there is likely to be some pleasure craft using the channel and other craft launching to have access to the harbour.  Coxswains should be made aware of this and under no circumstances must any unnecessary risk be taken.  Safety craft will alert officials and shore stewards of any such hazard.</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b/>
          <w:snapToGrid w:val="0"/>
          <w:sz w:val="24"/>
          <w:szCs w:val="24"/>
          <w:lang w:eastAsia="en-US"/>
        </w:rPr>
      </w:pPr>
      <w:r w:rsidRPr="002F5D9C">
        <w:rPr>
          <w:rFonts w:asciiTheme="minorHAnsi" w:hAnsiTheme="minorHAnsi" w:cs="Calibri"/>
          <w:b/>
          <w:snapToGrid w:val="0"/>
          <w:sz w:val="24"/>
          <w:szCs w:val="24"/>
          <w:lang w:eastAsia="en-US"/>
        </w:rPr>
        <w:t>Telephones:</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There are public telephones at</w:t>
      </w:r>
      <w:r w:rsidRPr="002F5D9C">
        <w:rPr>
          <w:rFonts w:asciiTheme="minorHAnsi" w:hAnsiTheme="minorHAnsi" w:cs="Calibri"/>
          <w:snapToGrid w:val="0"/>
          <w:sz w:val="24"/>
          <w:szCs w:val="24"/>
          <w:lang w:eastAsia="en-US"/>
        </w:rPr>
        <w:tab/>
        <w:t>- Rowing Club</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t>- Sailing Club</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b/>
          <w:snapToGrid w:val="0"/>
          <w:sz w:val="24"/>
          <w:szCs w:val="24"/>
          <w:lang w:eastAsia="en-US"/>
        </w:rPr>
      </w:pPr>
      <w:r w:rsidRPr="002F5D9C">
        <w:rPr>
          <w:rFonts w:asciiTheme="minorHAnsi" w:hAnsiTheme="minorHAnsi" w:cs="Calibri"/>
          <w:b/>
          <w:snapToGrid w:val="0"/>
          <w:sz w:val="24"/>
          <w:szCs w:val="24"/>
          <w:lang w:eastAsia="en-US"/>
        </w:rPr>
        <w:t>Communications:</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All parties can be contacted by radio handsets and can be reached on the following channels</w:t>
      </w: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p>
    <w:p w:rsidR="002F5D9C" w:rsidRPr="002F5D9C" w:rsidRDefault="002F5D9C" w:rsidP="002F5D9C">
      <w:pPr>
        <w:widowControl w:val="0"/>
        <w:ind w:left="2880" w:firstLine="72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Rowing control</w:t>
      </w:r>
      <w:r w:rsidRPr="002F5D9C">
        <w:rPr>
          <w:rFonts w:asciiTheme="minorHAnsi" w:hAnsiTheme="minorHAnsi" w:cs="Calibri"/>
          <w:snapToGrid w:val="0"/>
          <w:sz w:val="24"/>
          <w:szCs w:val="24"/>
          <w:lang w:eastAsia="en-US"/>
        </w:rPr>
        <w:tab/>
        <w:t xml:space="preserve">- Channel </w:t>
      </w:r>
      <w:r>
        <w:rPr>
          <w:rFonts w:asciiTheme="minorHAnsi" w:hAnsiTheme="minorHAnsi" w:cs="Calibri"/>
          <w:snapToGrid w:val="0"/>
          <w:sz w:val="24"/>
          <w:szCs w:val="24"/>
          <w:lang w:eastAsia="en-US"/>
        </w:rPr>
        <w:t>M2</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t>Safety craft</w:t>
      </w:r>
      <w:r w:rsidRPr="002F5D9C">
        <w:rPr>
          <w:rFonts w:asciiTheme="minorHAnsi" w:hAnsiTheme="minorHAnsi" w:cs="Calibri"/>
          <w:snapToGrid w:val="0"/>
          <w:sz w:val="24"/>
          <w:szCs w:val="24"/>
          <w:lang w:eastAsia="en-US"/>
        </w:rPr>
        <w:tab/>
      </w:r>
      <w:r w:rsidRPr="002F5D9C">
        <w:rPr>
          <w:rFonts w:asciiTheme="minorHAnsi" w:hAnsiTheme="minorHAnsi" w:cs="Calibri"/>
          <w:snapToGrid w:val="0"/>
          <w:sz w:val="24"/>
          <w:szCs w:val="24"/>
          <w:lang w:eastAsia="en-US"/>
        </w:rPr>
        <w:tab/>
        <w:t xml:space="preserve">- Channel </w:t>
      </w:r>
      <w:r>
        <w:rPr>
          <w:rFonts w:asciiTheme="minorHAnsi" w:hAnsiTheme="minorHAnsi" w:cs="Calibri"/>
          <w:snapToGrid w:val="0"/>
          <w:sz w:val="24"/>
          <w:szCs w:val="24"/>
          <w:lang w:eastAsia="en-US"/>
        </w:rPr>
        <w:t>M2</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b/>
          <w:snapToGrid w:val="0"/>
          <w:sz w:val="24"/>
          <w:szCs w:val="24"/>
          <w:lang w:eastAsia="en-US"/>
        </w:rPr>
      </w:pPr>
      <w:r w:rsidRPr="002F5D9C">
        <w:rPr>
          <w:rFonts w:asciiTheme="minorHAnsi" w:hAnsiTheme="minorHAnsi" w:cs="Calibri"/>
          <w:b/>
          <w:snapToGrid w:val="0"/>
          <w:sz w:val="24"/>
          <w:szCs w:val="24"/>
          <w:lang w:eastAsia="en-US"/>
        </w:rPr>
        <w:t>Emergency Numbers:</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In case of an emergency, please notify a Regatta Co-ordinator for an effective emergency service response due to the amount of safety craft, radio cover and telephones in operation.</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b/>
          <w:snapToGrid w:val="0"/>
          <w:sz w:val="24"/>
          <w:szCs w:val="24"/>
          <w:lang w:eastAsia="en-US"/>
        </w:rPr>
      </w:pPr>
      <w:r w:rsidRPr="002F5D9C">
        <w:rPr>
          <w:rFonts w:asciiTheme="minorHAnsi" w:hAnsiTheme="minorHAnsi" w:cs="Calibri"/>
          <w:b/>
          <w:snapToGrid w:val="0"/>
          <w:sz w:val="24"/>
          <w:szCs w:val="24"/>
          <w:lang w:eastAsia="en-US"/>
        </w:rPr>
        <w:t>Rescue Crafts:</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 xml:space="preserve">The safety crafts are manned by members of Christchurch Rowing Club, </w:t>
      </w:r>
      <w:r>
        <w:rPr>
          <w:rFonts w:asciiTheme="minorHAnsi" w:hAnsiTheme="minorHAnsi" w:cs="Calibri"/>
          <w:snapToGrid w:val="0"/>
          <w:sz w:val="24"/>
          <w:szCs w:val="24"/>
          <w:lang w:eastAsia="en-US"/>
        </w:rPr>
        <w:t>the Christchurch Marine Volunteer Service and Christchurch Sea Cadets.  A</w:t>
      </w:r>
      <w:r w:rsidRPr="002F5D9C">
        <w:rPr>
          <w:rFonts w:asciiTheme="minorHAnsi" w:hAnsiTheme="minorHAnsi" w:cs="Calibri"/>
          <w:snapToGrid w:val="0"/>
          <w:sz w:val="24"/>
          <w:szCs w:val="24"/>
          <w:lang w:eastAsia="en-US"/>
        </w:rPr>
        <w:t xml:space="preserve">lso in attendance </w:t>
      </w:r>
      <w:r>
        <w:rPr>
          <w:rFonts w:asciiTheme="minorHAnsi" w:hAnsiTheme="minorHAnsi" w:cs="Calibri"/>
          <w:snapToGrid w:val="0"/>
          <w:sz w:val="24"/>
          <w:szCs w:val="24"/>
          <w:lang w:eastAsia="en-US"/>
        </w:rPr>
        <w:t xml:space="preserve">at some times during the day </w:t>
      </w:r>
      <w:r w:rsidRPr="002F5D9C">
        <w:rPr>
          <w:rFonts w:asciiTheme="minorHAnsi" w:hAnsiTheme="minorHAnsi" w:cs="Calibri"/>
          <w:snapToGrid w:val="0"/>
          <w:sz w:val="24"/>
          <w:szCs w:val="24"/>
          <w:lang w:eastAsia="en-US"/>
        </w:rPr>
        <w:t>are Christchurch Harbour Patrol boat and Dorset Police Patrol.</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b/>
          <w:snapToGrid w:val="0"/>
          <w:sz w:val="24"/>
          <w:szCs w:val="24"/>
          <w:lang w:eastAsia="en-US"/>
        </w:rPr>
      </w:pPr>
      <w:r w:rsidRPr="002F5D9C">
        <w:rPr>
          <w:rFonts w:asciiTheme="minorHAnsi" w:hAnsiTheme="minorHAnsi" w:cs="Calibri"/>
          <w:b/>
          <w:snapToGrid w:val="0"/>
          <w:sz w:val="24"/>
          <w:szCs w:val="24"/>
          <w:lang w:eastAsia="en-US"/>
        </w:rPr>
        <w:t>Rescue Kit:</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Hants and Dorset kits are carried by each of the safety crafts.</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b/>
          <w:snapToGrid w:val="0"/>
          <w:sz w:val="24"/>
          <w:szCs w:val="24"/>
          <w:lang w:eastAsia="en-US"/>
        </w:rPr>
      </w:pPr>
      <w:r w:rsidRPr="002F5D9C">
        <w:rPr>
          <w:rFonts w:asciiTheme="minorHAnsi" w:hAnsiTheme="minorHAnsi" w:cs="Calibri"/>
          <w:b/>
          <w:snapToGrid w:val="0"/>
          <w:sz w:val="24"/>
          <w:szCs w:val="24"/>
          <w:lang w:eastAsia="en-US"/>
        </w:rPr>
        <w:t>First Aid:</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snapToGrid w:val="0"/>
          <w:sz w:val="24"/>
          <w:szCs w:val="24"/>
          <w:lang w:eastAsia="en-US"/>
        </w:rPr>
      </w:pPr>
      <w:r w:rsidRPr="002F5D9C">
        <w:rPr>
          <w:rFonts w:asciiTheme="minorHAnsi" w:hAnsiTheme="minorHAnsi" w:cs="Calibri"/>
          <w:snapToGrid w:val="0"/>
          <w:sz w:val="24"/>
          <w:szCs w:val="24"/>
          <w:lang w:eastAsia="en-US"/>
        </w:rPr>
        <w:t>First aid will be based at Christchurch Rowing Club.</w:t>
      </w:r>
    </w:p>
    <w:p w:rsidR="002F5D9C" w:rsidRPr="002F5D9C" w:rsidRDefault="002F5D9C" w:rsidP="002F5D9C">
      <w:pPr>
        <w:widowControl w:val="0"/>
        <w:rPr>
          <w:rFonts w:asciiTheme="minorHAnsi" w:hAnsiTheme="minorHAnsi" w:cs="Calibri"/>
          <w:snapToGrid w:val="0"/>
          <w:sz w:val="24"/>
          <w:szCs w:val="24"/>
          <w:lang w:eastAsia="en-US"/>
        </w:rPr>
      </w:pPr>
    </w:p>
    <w:p w:rsidR="002F5D9C" w:rsidRPr="002F5D9C" w:rsidRDefault="002F5D9C" w:rsidP="002F5D9C">
      <w:pPr>
        <w:widowControl w:val="0"/>
        <w:rPr>
          <w:rFonts w:asciiTheme="minorHAnsi" w:hAnsiTheme="minorHAnsi" w:cs="Calibri"/>
          <w:b/>
          <w:snapToGrid w:val="0"/>
          <w:sz w:val="24"/>
          <w:szCs w:val="24"/>
          <w:lang w:eastAsia="en-US"/>
        </w:rPr>
      </w:pPr>
      <w:r w:rsidRPr="002F5D9C">
        <w:rPr>
          <w:rFonts w:asciiTheme="minorHAnsi" w:hAnsiTheme="minorHAnsi" w:cs="Calibri"/>
          <w:b/>
          <w:snapToGrid w:val="0"/>
          <w:sz w:val="24"/>
          <w:szCs w:val="24"/>
          <w:lang w:eastAsia="en-US"/>
        </w:rPr>
        <w:t>It is expected that all crews and craft meet the safety standards laid down by British Rowing.</w:t>
      </w:r>
    </w:p>
    <w:p w:rsidR="002F5D9C" w:rsidRPr="002F5D9C" w:rsidRDefault="002F5D9C" w:rsidP="00F46E85">
      <w:pPr>
        <w:rPr>
          <w:rFonts w:asciiTheme="minorHAnsi" w:hAnsiTheme="minorHAnsi"/>
          <w:b/>
          <w:color w:val="0000FF"/>
          <w:sz w:val="24"/>
          <w:szCs w:val="24"/>
        </w:rPr>
      </w:pPr>
    </w:p>
    <w:sectPr w:rsidR="002F5D9C" w:rsidRPr="002F5D9C" w:rsidSect="003900D6">
      <w:type w:val="continuous"/>
      <w:pgSz w:w="11906" w:h="16838"/>
      <w:pgMar w:top="1440" w:right="1274"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CA" w:rsidRDefault="004057CA">
      <w:r>
        <w:separator/>
      </w:r>
    </w:p>
  </w:endnote>
  <w:endnote w:type="continuationSeparator" w:id="0">
    <w:p w:rsidR="004057CA" w:rsidRDefault="0040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CA" w:rsidRDefault="004057CA">
      <w:r>
        <w:separator/>
      </w:r>
    </w:p>
  </w:footnote>
  <w:footnote w:type="continuationSeparator" w:id="0">
    <w:p w:rsidR="004057CA" w:rsidRDefault="0040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bottom w:val="single" w:sz="6" w:space="0" w:color="auto"/>
      </w:tblBorders>
      <w:tblLayout w:type="fixed"/>
      <w:tblLook w:val="0000" w:firstRow="0" w:lastRow="0" w:firstColumn="0" w:lastColumn="0" w:noHBand="0" w:noVBand="0"/>
    </w:tblPr>
    <w:tblGrid>
      <w:gridCol w:w="10988"/>
    </w:tblGrid>
    <w:tr w:rsidR="000C6485">
      <w:tc>
        <w:tcPr>
          <w:tcW w:w="10988" w:type="dxa"/>
        </w:tcPr>
        <w:p w:rsidR="000C6485" w:rsidRDefault="000C6485"/>
      </w:tc>
    </w:tr>
  </w:tbl>
  <w:p w:rsidR="000C6485" w:rsidRDefault="00373489">
    <w:pPr>
      <w:pStyle w:val="Header"/>
    </w:pPr>
    <w:r>
      <w:rPr>
        <w:noProof/>
        <w:lang w:eastAsia="en-GB"/>
      </w:rPr>
      <w:drawing>
        <wp:inline distT="0" distB="0" distL="0" distR="0">
          <wp:extent cx="5448300" cy="5448300"/>
          <wp:effectExtent l="0" t="0" r="0" b="0"/>
          <wp:docPr id="1" name="Picture 1" descr="c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5448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253c82"/>
    </o:shapedefaults>
  </w:hdrShapeDefaults>
  <w:footnotePr>
    <w:footnote w:id="-1"/>
    <w:footnote w:id="0"/>
  </w:footnotePr>
  <w:endnotePr>
    <w:endnote w:id="-1"/>
    <w:endnote w:id="0"/>
  </w:endnotePr>
  <w:compat>
    <w:compatSetting w:name="compatibilityMode" w:uri="http://schemas.microsoft.com/office/word" w:val="12"/>
  </w:compat>
  <w:rsids>
    <w:rsidRoot w:val="00EA4F70"/>
    <w:rsid w:val="000B4878"/>
    <w:rsid w:val="000C6485"/>
    <w:rsid w:val="00114644"/>
    <w:rsid w:val="001537AA"/>
    <w:rsid w:val="0021679E"/>
    <w:rsid w:val="002807E5"/>
    <w:rsid w:val="00286CD2"/>
    <w:rsid w:val="002F5D9C"/>
    <w:rsid w:val="00373489"/>
    <w:rsid w:val="003900D6"/>
    <w:rsid w:val="003D6176"/>
    <w:rsid w:val="003D6C7E"/>
    <w:rsid w:val="0040011E"/>
    <w:rsid w:val="004057CA"/>
    <w:rsid w:val="00472A47"/>
    <w:rsid w:val="00492694"/>
    <w:rsid w:val="004A69A9"/>
    <w:rsid w:val="004F1BCE"/>
    <w:rsid w:val="00621480"/>
    <w:rsid w:val="0067754E"/>
    <w:rsid w:val="006A26E3"/>
    <w:rsid w:val="00794D15"/>
    <w:rsid w:val="008F7745"/>
    <w:rsid w:val="009229AA"/>
    <w:rsid w:val="00955247"/>
    <w:rsid w:val="009F6AE4"/>
    <w:rsid w:val="00A102E2"/>
    <w:rsid w:val="00AE62CB"/>
    <w:rsid w:val="00BC7AF5"/>
    <w:rsid w:val="00C064ED"/>
    <w:rsid w:val="00C61E16"/>
    <w:rsid w:val="00CD270E"/>
    <w:rsid w:val="00D05FC0"/>
    <w:rsid w:val="00D06288"/>
    <w:rsid w:val="00DE364D"/>
    <w:rsid w:val="00E00D66"/>
    <w:rsid w:val="00E23414"/>
    <w:rsid w:val="00E4027D"/>
    <w:rsid w:val="00EA4F70"/>
    <w:rsid w:val="00EF7B69"/>
    <w:rsid w:val="00F46E85"/>
    <w:rsid w:val="00F84C28"/>
    <w:rsid w:val="00F91A20"/>
    <w:rsid w:val="00FC0CBD"/>
    <w:rsid w:val="00FE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53c82"/>
    </o:shapedefaults>
    <o:shapelayout v:ext="edit">
      <o:idmap v:ext="edit" data="1"/>
    </o:shapelayout>
  </w:shapeDefaults>
  <w:decimalSymbol w:val="."/>
  <w:listSeparator w:val=","/>
  <w15:docId w15:val="{B6279A4B-8947-4C0D-AEF1-667F0E0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78"/>
    <w:rPr>
      <w:lang w:eastAsia="zh-CN"/>
    </w:rPr>
  </w:style>
  <w:style w:type="paragraph" w:styleId="Heading1">
    <w:name w:val="heading 1"/>
    <w:basedOn w:val="Normal"/>
    <w:next w:val="Normal"/>
    <w:link w:val="Heading1Char"/>
    <w:qFormat/>
    <w:rsid w:val="002F5D9C"/>
    <w:pPr>
      <w:keepNext/>
      <w:widowControl w:val="0"/>
      <w:outlineLvl w:val="0"/>
    </w:pPr>
    <w:rPr>
      <w:b/>
      <w:snapToGrid w:val="0"/>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878"/>
    <w:pPr>
      <w:tabs>
        <w:tab w:val="center" w:pos="4153"/>
        <w:tab w:val="right" w:pos="8306"/>
      </w:tabs>
    </w:pPr>
  </w:style>
  <w:style w:type="paragraph" w:styleId="Footer">
    <w:name w:val="footer"/>
    <w:basedOn w:val="Normal"/>
    <w:rsid w:val="000B4878"/>
    <w:pPr>
      <w:tabs>
        <w:tab w:val="center" w:pos="4153"/>
        <w:tab w:val="right" w:pos="8306"/>
      </w:tabs>
    </w:pPr>
  </w:style>
  <w:style w:type="paragraph" w:styleId="Title">
    <w:name w:val="Title"/>
    <w:basedOn w:val="Normal"/>
    <w:qFormat/>
    <w:rsid w:val="000B4878"/>
    <w:pPr>
      <w:jc w:val="center"/>
    </w:pPr>
    <w:rPr>
      <w:rFonts w:ascii="Goudy" w:hAnsi="Goudy"/>
      <w:sz w:val="40"/>
    </w:rPr>
  </w:style>
  <w:style w:type="paragraph" w:styleId="DocumentMap">
    <w:name w:val="Document Map"/>
    <w:basedOn w:val="Normal"/>
    <w:semiHidden/>
    <w:rsid w:val="000B4878"/>
    <w:pPr>
      <w:shd w:val="clear" w:color="auto" w:fill="000080"/>
    </w:pPr>
    <w:rPr>
      <w:rFonts w:ascii="Tahoma" w:hAnsi="Tahoma"/>
    </w:rPr>
  </w:style>
  <w:style w:type="paragraph" w:styleId="BalloonText">
    <w:name w:val="Balloon Text"/>
    <w:basedOn w:val="Normal"/>
    <w:link w:val="BalloonTextChar"/>
    <w:uiPriority w:val="99"/>
    <w:semiHidden/>
    <w:unhideWhenUsed/>
    <w:rsid w:val="00A102E2"/>
    <w:rPr>
      <w:rFonts w:ascii="Tahoma" w:hAnsi="Tahoma" w:cs="Tahoma"/>
      <w:sz w:val="16"/>
      <w:szCs w:val="16"/>
    </w:rPr>
  </w:style>
  <w:style w:type="character" w:customStyle="1" w:styleId="BalloonTextChar">
    <w:name w:val="Balloon Text Char"/>
    <w:link w:val="BalloonText"/>
    <w:uiPriority w:val="99"/>
    <w:semiHidden/>
    <w:rsid w:val="00A102E2"/>
    <w:rPr>
      <w:rFonts w:ascii="Tahoma" w:hAnsi="Tahoma" w:cs="Tahoma"/>
      <w:sz w:val="16"/>
      <w:szCs w:val="16"/>
      <w:lang w:eastAsia="zh-CN"/>
    </w:rPr>
  </w:style>
  <w:style w:type="character" w:styleId="Hyperlink">
    <w:name w:val="Hyperlink"/>
    <w:uiPriority w:val="99"/>
    <w:unhideWhenUsed/>
    <w:rsid w:val="00AE62CB"/>
    <w:rPr>
      <w:color w:val="0000FF"/>
      <w:u w:val="single"/>
    </w:rPr>
  </w:style>
  <w:style w:type="character" w:styleId="FollowedHyperlink">
    <w:name w:val="FollowedHyperlink"/>
    <w:uiPriority w:val="99"/>
    <w:semiHidden/>
    <w:unhideWhenUsed/>
    <w:rsid w:val="00AE62CB"/>
    <w:rPr>
      <w:color w:val="800080"/>
      <w:u w:val="single"/>
    </w:rPr>
  </w:style>
  <w:style w:type="character" w:customStyle="1" w:styleId="Heading1Char">
    <w:name w:val="Heading 1 Char"/>
    <w:basedOn w:val="DefaultParagraphFont"/>
    <w:link w:val="Heading1"/>
    <w:rsid w:val="002F5D9C"/>
    <w:rPr>
      <w:b/>
      <w:snapToGrid w:val="0"/>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CHRISTCHURCH   ROWING   CLUB</vt:lpstr>
    </vt:vector>
  </TitlesOfParts>
  <Company>Data Track Technology PLC</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ROWING   CLUB</dc:title>
  <dc:creator>David A Griffin</dc:creator>
  <cp:lastModifiedBy>Jenny Gould</cp:lastModifiedBy>
  <cp:revision>2</cp:revision>
  <cp:lastPrinted>2014-06-26T10:03:00Z</cp:lastPrinted>
  <dcterms:created xsi:type="dcterms:W3CDTF">2015-05-22T13:49:00Z</dcterms:created>
  <dcterms:modified xsi:type="dcterms:W3CDTF">2015-05-22T13:49:00Z</dcterms:modified>
</cp:coreProperties>
</file>